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091" w:rsidRDefault="00EF2091" w:rsidP="00EF209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27281" wp14:editId="18DFA12C">
            <wp:simplePos x="0" y="0"/>
            <wp:positionH relativeFrom="column">
              <wp:posOffset>-40640</wp:posOffset>
            </wp:positionH>
            <wp:positionV relativeFrom="paragraph">
              <wp:posOffset>-225425</wp:posOffset>
            </wp:positionV>
            <wp:extent cx="791210" cy="814070"/>
            <wp:effectExtent l="0" t="0" r="8890" b="5080"/>
            <wp:wrapSquare wrapText="bothSides"/>
            <wp:docPr id="1" name="รูปภาพ 1" descr="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2091" w:rsidRPr="00CF5884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องค์การบริหารส่วนตำบลวังดาล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(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กอง</w:t>
      </w:r>
      <w:r w:rsidRPr="00CF5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คลัง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)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5884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  <w:t xml:space="preserve">         </w:t>
      </w:r>
    </w:p>
    <w:p w:rsidR="00EF2091" w:rsidRDefault="00EF2091" w:rsidP="00EF2091">
      <w:pPr>
        <w:spacing w:after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hAnsi="TH SarabunIT๙" w:cs="TH SarabunIT๙"/>
          <w:sz w:val="32"/>
          <w:szCs w:val="32"/>
          <w:u w:val="dotted"/>
          <w:cs/>
        </w:rPr>
        <w:t>ปจ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73802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406976">
        <w:rPr>
          <w:rFonts w:ascii="TH SarabunIT๙" w:hAnsi="TH SarabunIT๙" w:cs="TH SarabunIT๙" w:hint="cs"/>
          <w:sz w:val="32"/>
          <w:szCs w:val="32"/>
          <w:u w:val="dotted"/>
          <w:cs/>
        </w:rPr>
        <w:t>565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40697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2  มิถุนายน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2566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</w:p>
    <w:p w:rsidR="00EF2091" w:rsidRDefault="00EF2091" w:rsidP="00EF2091">
      <w:pPr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การดำเนินการจัดซื้อจัดจ้างไว้ในศูนย์ข้อมูลข่าวสารของทางราชการ (แบบ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สขร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.1)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EF2091" w:rsidRDefault="00EF2091" w:rsidP="00EF20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นายกองค์การบริหารส่วนตำบลวังดาล</w:t>
      </w:r>
    </w:p>
    <w:p w:rsidR="00EF2091" w:rsidRPr="00FE0735" w:rsidRDefault="00EF2091" w:rsidP="00EF20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2091" w:rsidRDefault="00EF2091" w:rsidP="00EF2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EF2091" w:rsidRPr="00FE0735" w:rsidRDefault="00EF2091" w:rsidP="00EF209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ตามที่กรมบัญชีกลางได้ออกแบบระบบจัดซื้อจัดจ้างภาครัฐด้วยอิเล็กทรอนิกส์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ให้ข้อมูลการจัดซื้อจัดจ้างสอดคล้องกับแบบ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ดังนั้น เพื่อลดความซ้ำซ้อนในการจัดทำข้อมูลรายงานผลการจัดซื้อจัดจ้างของหน่วยงานของรัฐไว้ในศูนย์ข้อมูลข่าวสารทางราชการประจำหน่วยงาน หน่วยงานของรัฐสามารถนำสำเนาข้อมูลที่ลงในระบบ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ตามแบบรูปที่กรมบัญชีกลางกำหนดมาสำเนาไว้ในศูนย์ข่าวสารของราชการได้แทนการใช้แบบ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 นั้น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กองคลัง องค์การบริหารส่วนตำบลวังดาล ได้ดำเนินการจัดทำสำเนาข้อมูลรายงานผลการจัดซื้อจัดจ้างที่ลงในระบบ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ตามแบบรูปที่กรมบัญชีกลางกำหนดประจำเดือน </w:t>
      </w:r>
      <w:r w:rsidR="0040697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      เสร็จเรียบร้อยแล้วรายละเอียดดังแนบมาพร้อมนี้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ข้อระเบียบ/ข้อกฎหมาย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ตามหนังสือกรมบัญชีกลาง ที่ กค 0433.4/ว 568 ลงวันที่ 30 พฤศจิกายน 2563          เรื่องแนวทางการ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ข้อเสนอพิจารณา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F2091" w:rsidRPr="003E435D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เห็นควรสำเนาข้อมูลรายงานผลการจัดซื้อจัดจ้างที่ลงในระบบ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ตามรูปที่กรมบัญชีกลางกำหนด ประจำเดือน </w:t>
      </w:r>
      <w:r w:rsidR="0040697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35D">
        <w:rPr>
          <w:rFonts w:ascii="TH SarabunIT๙" w:hAnsi="TH SarabunIT๙" w:cs="TH SarabunIT๙" w:hint="cs"/>
          <w:sz w:val="32"/>
          <w:szCs w:val="32"/>
          <w:cs/>
        </w:rPr>
        <w:t xml:space="preserve">2566 จำนวน </w:t>
      </w:r>
      <w:r w:rsidR="003E435D" w:rsidRPr="003E435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E435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 </w:t>
      </w:r>
      <w:r w:rsidR="003E435D" w:rsidRPr="003E435D">
        <w:rPr>
          <w:rFonts w:ascii="TH SarabunIT๙" w:eastAsia="Times New Roman" w:hAnsi="TH SarabunIT๙" w:cs="TH SarabunIT๙" w:hint="cs"/>
          <w:sz w:val="32"/>
          <w:szCs w:val="32"/>
          <w:cs/>
        </w:rPr>
        <w:t>1,427,427</w:t>
      </w:r>
      <w:r w:rsidR="00FE6053" w:rsidRPr="003E435D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 w:rsidRPr="003E43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435D">
        <w:rPr>
          <w:rFonts w:ascii="TH SarabunIT๙" w:hAnsi="TH SarabunIT๙" w:cs="TH SarabunIT๙"/>
          <w:sz w:val="32"/>
          <w:szCs w:val="32"/>
          <w:cs/>
        </w:rPr>
        <w:t>บาท</w:t>
      </w:r>
      <w:r w:rsidRPr="003E43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</w:t>
      </w:r>
      <w:r w:rsidR="003E435D" w:rsidRPr="003E435D">
        <w:rPr>
          <w:rFonts w:ascii="TH SarabunIT๙" w:hAnsi="TH SarabunIT๙" w:cs="TH SarabunIT๙" w:hint="cs"/>
          <w:sz w:val="32"/>
          <w:szCs w:val="32"/>
          <w:cs/>
        </w:rPr>
        <w:t>หนึ่งล้านสี่แสนสองหมื่นเจ็ดพันสี่ร้อยยี่สิบเจ็ด</w:t>
      </w:r>
      <w:r w:rsidR="00FE6053" w:rsidRPr="003E435D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3E435D">
        <w:rPr>
          <w:rFonts w:ascii="TH SarabunIT๙" w:hAnsi="TH SarabunIT๙" w:cs="TH SarabunIT๙" w:hint="cs"/>
          <w:sz w:val="32"/>
          <w:szCs w:val="32"/>
          <w:cs/>
        </w:rPr>
        <w:t xml:space="preserve">) ประกาศเผยแพร่ไว้ในศูนย์ข้อมูลข่าวสารทางราชการ                 ประจำองค์การบริหารส่วนตำบลวังดาลต่อไป 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(ลงชื่อ).......................................................... </w:t>
      </w:r>
    </w:p>
    <w:p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 นางสาวณันท์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ธิ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กานต์  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ส้า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งอ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ุ้น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</w:t>
      </w: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เจ้าหน้าที่    </w:t>
      </w:r>
    </w:p>
    <w:p w:rsidR="00EF2091" w:rsidRDefault="00EF2091" w:rsidP="00EF2091">
      <w:pPr>
        <w:spacing w:after="0" w:line="25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spacing w:after="0" w:line="25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/ความคิดเห็น...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(ลงชื่อ).........................................................หัวหน้าเจ้าหน้าที่ 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นางสาวกรภัทร์ สร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แก้ว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ักวิชาการคลัง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ความคิดเห็นผู้อำนวยการกองคลังองค์การบริหารส่วนตำบลวังดาล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(นางอรสา  โตขำ)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รองปลัดองค์การบริหารส่วนตำบล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รักษาราชการแทน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ผู้อำนวยการกองคลัง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ความคิดเห็นรองปลัดองค์การบริหารส่วนตำบลวังดาล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                      (นางอรสา  โตขำ)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รองปลัดองค์การบริหารส่วนตำบลวังดาล  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ความคิดเห็นปลัดองค์การบริหารส่วนตำบลวังดาล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(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นายสุชาติ  บัวศรี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ปลัดองค์การบริหารส่วนตำบลวังดาล  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/คำสั่ง...</w:t>
      </w:r>
    </w:p>
    <w:p w:rsidR="00EF2091" w:rsidRDefault="00EF2091" w:rsidP="00EF2091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:rsidR="00EF2091" w:rsidRDefault="00EF2091" w:rsidP="00EF2091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คำสั่งนายกองค์การบริหารส่วนตำบลวังดาล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พิจารณาแล้ว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O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เห็นชอบ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O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ไม่เห็นชอบ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คำสั่งเพิ่มเติม..............................................................................................................................................................................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E652EB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(ลงชื่อ)...........................................................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(นายไพบูลย์  ช่างฉาย)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นายกองค์การบริหารส่วนตำบลวังดาล</w:t>
      </w:r>
    </w:p>
    <w:p w:rsidR="00EF2091" w:rsidRDefault="00EF2091" w:rsidP="00EF20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:rsidR="00EF2091" w:rsidRDefault="00EF2091" w:rsidP="00EF20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:rsidR="00EF2091" w:rsidRPr="00D43FBC" w:rsidRDefault="00EF2091" w:rsidP="00EF2091">
      <w:pPr>
        <w:shd w:val="clear" w:color="auto" w:fill="FFFFFF" w:themeFill="background1"/>
        <w:spacing w:after="0" w:line="256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/>
    <w:p w:rsidR="00EF2091" w:rsidRDefault="00EF2091" w:rsidP="00EF2091"/>
    <w:p w:rsidR="00EF2091" w:rsidRDefault="00EF2091" w:rsidP="00EF2091"/>
    <w:p w:rsidR="00EF2091" w:rsidRDefault="00EF2091" w:rsidP="00EF2091"/>
    <w:p w:rsidR="00EF2091" w:rsidRDefault="00EF2091" w:rsidP="00EF2091"/>
    <w:p w:rsidR="00DF71C0" w:rsidRPr="00EF2091" w:rsidRDefault="00DF71C0"/>
    <w:sectPr w:rsidR="00DF71C0" w:rsidRPr="00EF2091" w:rsidSect="00400CE5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91"/>
    <w:rsid w:val="003E435D"/>
    <w:rsid w:val="00406976"/>
    <w:rsid w:val="00453AAA"/>
    <w:rsid w:val="00C32ED9"/>
    <w:rsid w:val="00CF0BFB"/>
    <w:rsid w:val="00DF71C0"/>
    <w:rsid w:val="00EF2091"/>
    <w:rsid w:val="00FA20E5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36E9"/>
  <w15:chartTrackingRefBased/>
  <w15:docId w15:val="{6670AFE8-7675-4AC6-9AE1-1475B4B6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9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0B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0B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obtwd</dc:creator>
  <cp:keywords/>
  <dc:description/>
  <cp:lastModifiedBy>คอมพิวเตอร์</cp:lastModifiedBy>
  <cp:revision>4</cp:revision>
  <cp:lastPrinted>2023-06-06T02:12:00Z</cp:lastPrinted>
  <dcterms:created xsi:type="dcterms:W3CDTF">2023-06-06T01:21:00Z</dcterms:created>
  <dcterms:modified xsi:type="dcterms:W3CDTF">2023-06-06T02:12:00Z</dcterms:modified>
</cp:coreProperties>
</file>