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8B" w:rsidRPr="00E67946" w:rsidRDefault="004F3B8B" w:rsidP="004F3B8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4F3B8B">
        <w:rPr>
          <w:rFonts w:ascii="TH SarabunIT๙" w:eastAsia="Times New Roman" w:hAnsi="TH SarabunIT๙" w:cs="TH SarabunIT๙"/>
          <w:noProof/>
          <w:sz w:val="34"/>
          <w:szCs w:val="34"/>
        </w:rPr>
        <w:drawing>
          <wp:inline distT="0" distB="0" distL="0" distR="0" wp14:anchorId="1005998A" wp14:editId="41E00D3D">
            <wp:extent cx="952500" cy="1038225"/>
            <wp:effectExtent l="0" t="0" r="0" b="9525"/>
            <wp:docPr id="1" name="LOGO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B8B" w:rsidRPr="00E67946" w:rsidRDefault="004F3B8B" w:rsidP="004F3B8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</w:rPr>
      </w:pPr>
      <w:r w:rsidRPr="004F3B8B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ประกาศ</w:t>
      </w:r>
      <w:r w:rsidRPr="004F3B8B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องค์การบริหารส่วนตำบลวังดาล</w:t>
      </w:r>
    </w:p>
    <w:p w:rsidR="00D117A3" w:rsidRDefault="004F3B8B" w:rsidP="004F3B8B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4F3B8B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เรื่อง</w:t>
      </w:r>
      <w:r w:rsidRPr="004F3B8B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สอบราคาจ้างโครงการก่อสร้างระบบประปาภายในองค์การบริหารส่วนตำบลวังดาล หมู่ที่ ๑๐ ประกอบด้วย ๑. หมวดงานก่อสร้างถังเหล็กเก็บน้ำทรง</w:t>
      </w:r>
      <w:proofErr w:type="spellStart"/>
      <w:r w:rsidRPr="004F3B8B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แชมเปญ</w:t>
      </w:r>
      <w:proofErr w:type="spellEnd"/>
      <w:r w:rsidRPr="004F3B8B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 xml:space="preserve"> ๒. หมวดงานก่อสร้างกรองสนิทเหล็ก ๓. หมวดงานงานขยายเขตระบบประปา ระยะทาง ๑</w:t>
      </w:r>
      <w:r w:rsidRPr="004F3B8B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</w:rPr>
        <w:t>,</w:t>
      </w:r>
      <w:r w:rsidRPr="004F3B8B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๕๘๓ เมตร ๔. หมวดงานขยายเขตไฟ</w:t>
      </w:r>
      <w:r w:rsidR="00D117A3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ฟ้าระยะทาง ๒๕ เมตร ๕. หมวดงานก</w:t>
      </w:r>
      <w:r w:rsidR="00D117A3">
        <w:rPr>
          <w:rFonts w:ascii="TH SarabunIT๙" w:eastAsia="Times New Roman" w:hAnsi="TH SarabunIT๙" w:cs="TH SarabunIT๙" w:hint="cs"/>
          <w:b/>
          <w:bCs/>
          <w:color w:val="660066"/>
          <w:sz w:val="34"/>
          <w:szCs w:val="34"/>
          <w:cs/>
        </w:rPr>
        <w:t>่</w:t>
      </w:r>
      <w:r w:rsidR="00D117A3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อ</w:t>
      </w:r>
      <w:r w:rsidRPr="004F3B8B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 xml:space="preserve">สร้างโรงเก็บเครื่องสูบน้ำ ๖. งานจัดซื้อครุภัณฑ์พร้อมป้ายโครงการ จำนวน ๑ ป้ายและป้ายประชาสัมพันธ์โครงการ จำนวน ๑ ป้าย (ตามรายละเอียดแบบแปลนของ </w:t>
      </w:r>
      <w:proofErr w:type="spellStart"/>
      <w:r w:rsidRPr="004F3B8B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อบต</w:t>
      </w:r>
      <w:proofErr w:type="spellEnd"/>
      <w:r w:rsidRPr="004F3B8B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.วังดาลกำหนด)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            </w:t>
      </w:r>
    </w:p>
    <w:p w:rsidR="004F3B8B" w:rsidRPr="004F3B8B" w:rsidRDefault="00D117A3" w:rsidP="004F3B8B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4F3B8B"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องค์การบริหารส่วนตำบลวังดาล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  <w:cs/>
        </w:rPr>
        <w:t>มีความประสงค์จะ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สอบราคาจ้างโครงการก่อสร้างระบบประปาภายในองค์การบริหารส่วนตำบลวังดาล หมู่ที่ ๑๐ ประกอบด้วย ๑. หมวดงานก่อสร้างถังเหล็กเก็บน้ำทรง</w:t>
      </w:r>
      <w:proofErr w:type="spellStart"/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แชมเปญ</w:t>
      </w:r>
      <w:proofErr w:type="spellEnd"/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 ๒. หมวดงานก่อสร้างกรองสนิทเหล็ก ๓. หมวดงานงานขยายเขตระบบประปา ระยะทาง ๑</w:t>
      </w:r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๕๘๓ เมตร ๔. หมวดงานขยายเขตไฟ</w:t>
      </w:r>
      <w:r w:rsidR="004F3B8B" w:rsidRPr="00E67946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ฟ้าระยะทาง ๒๕ เมตร ๕. หมวดงานก่อ</w:t>
      </w:r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สร้างโรงเก็บเครื่องสูบน้ำ ๖. งานจัดซื้อครุภัณฑ์พร้อมป้ายโครงการ จำนวน ๑ ป้ายและป้ายประชาสัมพันธ์โครงการ จำนวน ๑ ป้าย (ตามรายละเอียดแบบแปลนของ </w:t>
      </w:r>
      <w:proofErr w:type="spellStart"/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อบต</w:t>
      </w:r>
      <w:proofErr w:type="spellEnd"/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.วังดาลกำหนด)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  <w:cs/>
        </w:rPr>
        <w:t>ราคากลางของงานก่อสร้างในการสอบราคาครั้งนี้เป็นเงินทั้งสิ้น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๘๓๙</w:t>
      </w:r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๐๐๐.๐๐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  <w:cs/>
        </w:rPr>
        <w:t>บาท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</w:rPr>
        <w:t> (</w:t>
      </w:r>
      <w:r w:rsidR="004F3B8B"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แปดแสนสามหมื่นเก้าพันบาทถ้วน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  <w:cs/>
        </w:rPr>
        <w:t>)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</w:rPr>
        <w:t>    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  <w:cs/>
        </w:rPr>
        <w:t>ผู้มีสิทธิเสนอราคาจะต้องมีคุณสมบัติ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="004F3B8B" w:rsidRPr="004F3B8B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</w:p>
    <w:p w:rsidR="004F3B8B" w:rsidRPr="004F3B8B" w:rsidRDefault="004F3B8B" w:rsidP="004F3B8B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4F3B8B">
        <w:rPr>
          <w:rFonts w:ascii="TH SarabunIT๙" w:eastAsia="Times New Roman" w:hAnsi="TH SarabunIT๙" w:cs="TH SarabunIT๙"/>
          <w:sz w:val="34"/>
          <w:szCs w:val="34"/>
        </w:rPr>
        <w:t>                  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๑.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เป็นผู้มีอาชีพรับจ้างงานที่สอบราคาจ้าง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ซึ่งมีผลงานก่อสร้างประเภทเดียวกัน ในวงเงินไม่น้อยกว่า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๔๑๙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๕๐๐.๐๐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บาท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br/>
        <w:t>                  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๒.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br/>
        <w:t>                  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๓.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br/>
        <w:t>                  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๔.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วังดาล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F3B8B" w:rsidRPr="00E67946" w:rsidRDefault="004F3B8B" w:rsidP="004F3B8B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4F3B8B">
        <w:rPr>
          <w:rFonts w:ascii="TH SarabunIT๙" w:eastAsia="Times New Roman" w:hAnsi="TH SarabunIT๙" w:cs="TH SarabunIT๙"/>
          <w:sz w:val="34"/>
          <w:szCs w:val="34"/>
        </w:rPr>
        <w:t>         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กำหนดยื่นซอง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ในวันที่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๒ มีนาคม ๒๕๕๙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ถึงวันที่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๑๕ มีนาคม ๒๕๕๙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ตั้งแต่เวลา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๐๘.๓๐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ถึงเวลา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๑๖.๓๐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กองคลังองค์การบริหารส่วนตำบลวังดาล อำเภอกบินทร์บุรี จังหวัดปราจีนบุรี ระหว่างวันที่ ๒ มีนาคม ๒๕๕๙ ถึงวันที่ ๑๕ มีนาคม ๒๕๕๙ ยกเว้นวันที่ ๑๐ มีนาคม ๒๕๕๙ ขอซื้อเอกสารสอบราคาและยื่นซองสอ</w:t>
      </w:r>
      <w:r w:rsidRPr="00E67946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บ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ราคาได้ที่ศูนย์รวมข้อมูลข่าวสารการจัดซื้อหรือจ้างขององค์การบริหารส่วนตำบลระดับอำเภอกบินทร์บุรี ชั้น ๒ ที่ว่าการอำเภอกบินทร์บุรี จังหวัดปราจี</w:t>
      </w:r>
      <w:r w:rsidR="008630F6" w:rsidRPr="00E67946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นบุรี เอกสารสอบราคาจำหน่ายในราคา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ชุดละ ๗๐๐.-บาท(เจ็ดร้อยบาทถ้วน)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และกำหนดเปิดซองใบเสนอราคาในวันที่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๑๖ มีนาคม ๒๕๕๙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ตั้งแต่เวลา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๑๑.๐๐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เป็นต้นไป</w:t>
      </w:r>
    </w:p>
    <w:p w:rsidR="00CE582B" w:rsidRDefault="00E67946" w:rsidP="004F3B8B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E67946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                                                               </w:t>
      </w:r>
    </w:p>
    <w:p w:rsidR="00CE582B" w:rsidRDefault="00CE582B" w:rsidP="004F3B8B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E67946" w:rsidRPr="004F3B8B" w:rsidRDefault="00E67946" w:rsidP="004F3B8B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E67946">
        <w:rPr>
          <w:rFonts w:ascii="TH SarabunIT๙" w:eastAsia="Times New Roman" w:hAnsi="TH SarabunIT๙" w:cs="TH SarabunIT๙"/>
          <w:sz w:val="34"/>
          <w:szCs w:val="34"/>
        </w:rPr>
        <w:lastRenderedPageBreak/>
        <w:t xml:space="preserve">     </w:t>
      </w:r>
      <w:r w:rsidR="00CE582B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                             </w:t>
      </w:r>
      <w:r w:rsidRPr="00E67946">
        <w:rPr>
          <w:rFonts w:ascii="TH SarabunIT๙" w:eastAsia="Times New Roman" w:hAnsi="TH SarabunIT๙" w:cs="TH SarabunIT๙"/>
          <w:sz w:val="34"/>
          <w:szCs w:val="34"/>
        </w:rPr>
        <w:t xml:space="preserve"> -2-</w:t>
      </w:r>
    </w:p>
    <w:p w:rsidR="00CE582B" w:rsidRDefault="004F3B8B" w:rsidP="00CE582B">
      <w:pPr>
        <w:spacing w:after="0" w:line="240" w:lineRule="auto"/>
        <w:rPr>
          <w:rFonts w:ascii="TH SarabunIT๙" w:eastAsia="Times New Roman" w:hAnsi="TH SarabunIT๙" w:cs="TH SarabunIT๙"/>
          <w:color w:val="660066"/>
          <w:sz w:val="34"/>
          <w:szCs w:val="34"/>
        </w:rPr>
      </w:pPr>
      <w:r w:rsidRPr="004F3B8B">
        <w:rPr>
          <w:rFonts w:ascii="TH SarabunIT๙" w:eastAsia="Times New Roman" w:hAnsi="TH SarabunIT๙" w:cs="TH SarabunIT๙"/>
          <w:sz w:val="34"/>
          <w:szCs w:val="34"/>
        </w:rPr>
        <w:t>         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ผู้สนใจติดต่อขอรับเอกสาร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 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ได้ที่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กองคลังองค์การบริหารส่วนตำบลวังดาล ระหว่างวันที่ ๒ มีนาคม ๒๕๕๙ ถึงวันที่ ๑๕ มีนาคม ๒๕๕๙ ยกเว้นวันที่ ๑๐ มีนาคม ๒๕๕๙ ขอซื้อเอ</w:t>
      </w:r>
      <w:r w:rsidR="008630F6" w:rsidRPr="00E67946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กสารสอบราคาและยื่นซองสอบราคาได้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ที่ ศูนย์รวมข้อมูลข่าวสารการซื้อหรือจ้างขององค์การบริหารส่วนตำบลระดับอำเภอกบินทร์บุรี ชั้น ๒ ที่ว่าการอำเภอกบินทร์บุรี จังหวัดปราจีนบุรี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ในวันที่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๒ มีนาคม ๒๕๕๙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ถึงวันที่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๑๕ มีนาคม ๒๕๕๙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ตั้งแต่เวลา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๐๘.๓๐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ถึงเวลา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๑๖.๓๐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ดูรายละเอียดได้ที่เว็บไซต์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hyperlink r:id="rId6" w:history="1">
        <w:r w:rsidR="007748EF" w:rsidRPr="00E67946">
          <w:rPr>
            <w:rStyle w:val="a5"/>
            <w:rFonts w:ascii="TH SarabunIT๙" w:eastAsia="Times New Roman" w:hAnsi="TH SarabunIT๙" w:cs="TH SarabunIT๙"/>
            <w:sz w:val="34"/>
            <w:szCs w:val="34"/>
          </w:rPr>
          <w:t>www.rangdan.go.th</w:t>
        </w:r>
      </w:hyperlink>
    </w:p>
    <w:p w:rsidR="004F3B8B" w:rsidRPr="004F3B8B" w:rsidRDefault="004F3B8B" w:rsidP="00CE582B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proofErr w:type="gramStart"/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</w:rPr>
        <w:t>,www.gprocurement.go.th</w:t>
      </w:r>
      <w:proofErr w:type="gramEnd"/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หรือสอบถามทางโทรศัพท์หมายเลข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๐๓๗๒๑๘๖๒๓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  <w:cs/>
        </w:rPr>
        <w:t>ในวันและเวลาราชการ</w:t>
      </w:r>
    </w:p>
    <w:p w:rsidR="004F3B8B" w:rsidRPr="00E67946" w:rsidRDefault="004F3B8B" w:rsidP="004F3B8B">
      <w:pPr>
        <w:spacing w:after="28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br/>
        <w:t>                                            </w:t>
      </w:r>
      <w:r w:rsidR="00CE582B">
        <w:rPr>
          <w:rFonts w:ascii="TH SarabunIT๙" w:eastAsia="Times New Roman" w:hAnsi="TH SarabunIT๙" w:cs="TH SarabunIT๙"/>
          <w:sz w:val="34"/>
          <w:szCs w:val="34"/>
        </w:rPr>
        <w:t xml:space="preserve">                   </w:t>
      </w:r>
      <w:r w:rsidRPr="004F3B8B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4F3B8B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ประกาศ ณ วันที่ ๒ มีนาคม พ.ศ. ๒๕๕๙</w:t>
      </w:r>
    </w:p>
    <w:p w:rsidR="007748EF" w:rsidRPr="004F3B8B" w:rsidRDefault="007748EF" w:rsidP="004F3B8B">
      <w:pPr>
        <w:spacing w:after="28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tbl>
      <w:tblPr>
        <w:tblW w:w="926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4F3B8B" w:rsidRPr="004F3B8B" w:rsidTr="007748EF">
        <w:trPr>
          <w:trHeight w:val="54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B8B" w:rsidRPr="004F3B8B" w:rsidRDefault="007748EF" w:rsidP="004F3B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E6794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bdr w:val="none" w:sz="0" w:space="0" w:color="auto" w:frame="1"/>
              </w:rPr>
              <w:t xml:space="preserve">                                                             </w:t>
            </w:r>
            <w:r w:rsidR="00E67946" w:rsidRPr="00E6794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bdr w:val="none" w:sz="0" w:space="0" w:color="auto" w:frame="1"/>
              </w:rPr>
              <w:t xml:space="preserve">  </w:t>
            </w:r>
            <w:r w:rsidRPr="00E67946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bdr w:val="none" w:sz="0" w:space="0" w:color="auto" w:frame="1"/>
              </w:rPr>
              <w:t xml:space="preserve"> </w:t>
            </w:r>
            <w:r w:rsidR="004F3B8B" w:rsidRPr="004F3B8B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bdr w:val="none" w:sz="0" w:space="0" w:color="auto" w:frame="1"/>
              </w:rPr>
              <w:t>(</w:t>
            </w:r>
            <w:r w:rsidR="004F3B8B" w:rsidRPr="004F3B8B">
              <w:rPr>
                <w:rFonts w:ascii="TH SarabunIT๙" w:eastAsia="Times New Roman" w:hAnsi="TH SarabunIT๙" w:cs="TH SarabunIT๙"/>
                <w:color w:val="660066"/>
                <w:sz w:val="34"/>
                <w:szCs w:val="34"/>
                <w:bdr w:val="none" w:sz="0" w:space="0" w:color="auto" w:frame="1"/>
                <w:cs/>
              </w:rPr>
              <w:t>นายไพบูลย์</w:t>
            </w:r>
            <w:r w:rsidR="004F3B8B" w:rsidRPr="004F3B8B">
              <w:rPr>
                <w:rFonts w:ascii="TH SarabunIT๙" w:eastAsia="Times New Roman" w:hAnsi="TH SarabunIT๙" w:cs="TH SarabunIT๙"/>
                <w:color w:val="660066"/>
                <w:sz w:val="34"/>
                <w:szCs w:val="34"/>
                <w:bdr w:val="none" w:sz="0" w:space="0" w:color="auto" w:frame="1"/>
              </w:rPr>
              <w:t> </w:t>
            </w:r>
            <w:r w:rsidR="004F3B8B" w:rsidRPr="004F3B8B">
              <w:rPr>
                <w:rFonts w:ascii="TH SarabunIT๙" w:eastAsia="Times New Roman" w:hAnsi="TH SarabunIT๙" w:cs="TH SarabunIT๙"/>
                <w:color w:val="660066"/>
                <w:sz w:val="34"/>
                <w:szCs w:val="34"/>
                <w:bdr w:val="none" w:sz="0" w:space="0" w:color="auto" w:frame="1"/>
                <w:cs/>
              </w:rPr>
              <w:t>ช่างฉาย</w:t>
            </w:r>
            <w:r w:rsidR="004F3B8B" w:rsidRPr="004F3B8B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bdr w:val="none" w:sz="0" w:space="0" w:color="auto" w:frame="1"/>
              </w:rPr>
              <w:t>)</w:t>
            </w:r>
          </w:p>
        </w:tc>
      </w:tr>
      <w:tr w:rsidR="004F3B8B" w:rsidRPr="004F3B8B" w:rsidTr="007748EF">
        <w:trPr>
          <w:trHeight w:val="54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B8B" w:rsidRPr="004F3B8B" w:rsidRDefault="007748EF" w:rsidP="004F3B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E67946">
              <w:rPr>
                <w:rFonts w:ascii="TH SarabunIT๙" w:eastAsia="Times New Roman" w:hAnsi="TH SarabunIT๙" w:cs="TH SarabunIT๙"/>
                <w:color w:val="660066"/>
                <w:sz w:val="34"/>
                <w:szCs w:val="34"/>
                <w:bdr w:val="none" w:sz="0" w:space="0" w:color="auto" w:frame="1"/>
                <w:cs/>
              </w:rPr>
              <w:t xml:space="preserve">                                                           </w:t>
            </w:r>
            <w:r w:rsidR="00E67946" w:rsidRPr="00E67946">
              <w:rPr>
                <w:rFonts w:ascii="TH SarabunIT๙" w:eastAsia="Times New Roman" w:hAnsi="TH SarabunIT๙" w:cs="TH SarabunIT๙"/>
                <w:color w:val="660066"/>
                <w:sz w:val="34"/>
                <w:szCs w:val="34"/>
                <w:bdr w:val="none" w:sz="0" w:space="0" w:color="auto" w:frame="1"/>
                <w:cs/>
              </w:rPr>
              <w:t xml:space="preserve">     </w:t>
            </w:r>
            <w:r w:rsidR="004F3B8B" w:rsidRPr="004F3B8B">
              <w:rPr>
                <w:rFonts w:ascii="TH SarabunIT๙" w:eastAsia="Times New Roman" w:hAnsi="TH SarabunIT๙" w:cs="TH SarabunIT๙"/>
                <w:color w:val="660066"/>
                <w:sz w:val="34"/>
                <w:szCs w:val="34"/>
                <w:bdr w:val="none" w:sz="0" w:space="0" w:color="auto" w:frame="1"/>
                <w:cs/>
              </w:rPr>
              <w:t>นายกองค์การบริหารส่วนตำบลวังดาล</w:t>
            </w:r>
          </w:p>
        </w:tc>
      </w:tr>
      <w:tr w:rsidR="004F3B8B" w:rsidRPr="004F3B8B" w:rsidTr="007748E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B8B" w:rsidRPr="004F3B8B" w:rsidRDefault="004F3B8B" w:rsidP="004F3B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</w:p>
        </w:tc>
      </w:tr>
      <w:tr w:rsidR="004F3B8B" w:rsidRPr="004F3B8B" w:rsidTr="007748E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B8B" w:rsidRPr="004F3B8B" w:rsidRDefault="004F3B8B" w:rsidP="004F3B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</w:p>
        </w:tc>
      </w:tr>
    </w:tbl>
    <w:p w:rsidR="00C0138A" w:rsidRPr="00E67946" w:rsidRDefault="004F3B8B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E67946">
        <w:rPr>
          <w:rFonts w:ascii="TH SarabunIT๙" w:eastAsia="Times New Roman" w:hAnsi="TH SarabunIT๙" w:cs="TH SarabunIT๙"/>
          <w:sz w:val="34"/>
          <w:szCs w:val="34"/>
        </w:rPr>
        <w:br/>
        <w:t> </w:t>
      </w:r>
    </w:p>
    <w:p w:rsidR="00C0138A" w:rsidRPr="00E67946" w:rsidRDefault="00C0138A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C0138A" w:rsidRPr="00E67946" w:rsidRDefault="00C0138A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C0138A" w:rsidRPr="00E67946" w:rsidRDefault="00C0138A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C0138A" w:rsidRPr="00E67946" w:rsidRDefault="00C0138A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C0138A" w:rsidRPr="00E67946" w:rsidRDefault="00C0138A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C0138A" w:rsidRPr="00E67946" w:rsidRDefault="00C0138A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C0138A" w:rsidRPr="00E67946" w:rsidRDefault="00C0138A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E67946" w:rsidRPr="00E67946" w:rsidRDefault="00E67946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E67946" w:rsidRPr="00E67946" w:rsidRDefault="00E67946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C0138A" w:rsidRPr="00E67946" w:rsidRDefault="00C0138A" w:rsidP="00C0138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</w:p>
    <w:p w:rsidR="00C0138A" w:rsidRPr="00C0138A" w:rsidRDefault="00F1513D" w:rsidP="00F1513D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</w:rPr>
      </w:pPr>
      <w:r w:rsidRPr="00F1513D">
        <w:rPr>
          <w:rFonts w:ascii="TH SarabunIT๙" w:eastAsia="Times New Roman" w:hAnsi="TH SarabunIT๙" w:cs="TH SarabunIT๙" w:hint="cs"/>
          <w:b/>
          <w:bCs/>
          <w:sz w:val="48"/>
          <w:szCs w:val="48"/>
          <w:cs/>
        </w:rPr>
        <w:lastRenderedPageBreak/>
        <w:t xml:space="preserve">                             </w:t>
      </w:r>
      <w:r w:rsidR="00C0138A" w:rsidRPr="00C0138A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เอกสาร</w:t>
      </w:r>
      <w:r w:rsidR="00C0138A" w:rsidRPr="00C0138A">
        <w:rPr>
          <w:rFonts w:ascii="TH SarabunIT๙" w:eastAsia="Times New Roman" w:hAnsi="TH SarabunIT๙" w:cs="TH SarabunIT๙"/>
          <w:b/>
          <w:bCs/>
          <w:sz w:val="48"/>
          <w:szCs w:val="48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48"/>
          <w:szCs w:val="48"/>
          <w:cs/>
        </w:rPr>
        <w:t>สอบราคาจ้าง</w:t>
      </w:r>
      <w:r w:rsidR="00C0138A" w:rsidRPr="00C0138A">
        <w:rPr>
          <w:rFonts w:ascii="TH SarabunIT๙" w:eastAsia="Times New Roman" w:hAnsi="TH SarabunIT๙" w:cs="TH SarabunIT๙"/>
          <w:b/>
          <w:bCs/>
          <w:sz w:val="48"/>
          <w:szCs w:val="48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เลขที่</w:t>
      </w:r>
      <w:r w:rsidR="00C0138A" w:rsidRPr="00C0138A">
        <w:rPr>
          <w:rFonts w:ascii="TH SarabunIT๙" w:eastAsia="Times New Roman" w:hAnsi="TH SarabunIT๙" w:cs="TH SarabunIT๙"/>
          <w:b/>
          <w:bCs/>
          <w:sz w:val="48"/>
          <w:szCs w:val="48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48"/>
          <w:szCs w:val="48"/>
          <w:cs/>
        </w:rPr>
        <w:t>๒/๒๕๕๙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สอบราคาจ้างโครงการก่อสร้างระบบประปาภายในองค์การบริหารส่วนตำบลวังดาล หมู่ที่ ๑๐ ประกอบด้วย ๑. หมวดงานก่อสร้างถังเหล็กเก็บน้ำทรง</w:t>
      </w:r>
      <w:proofErr w:type="spellStart"/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แชมเปญ</w:t>
      </w:r>
      <w:proofErr w:type="spellEnd"/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 xml:space="preserve"> ๒. หมวดงานก่อสร้างกรองสนิทเหล็ก ๓. หมวดงานงานขยายเขตระบบประปา ระยะทาง ๑</w:t>
      </w:r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</w:rPr>
        <w:t>,</w:t>
      </w:r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๕๘๓ เมตร ๔. หมวดงานขยายเขตไฟฟ้าระยะทาง ๒๕ เมตร ๕. ห</w:t>
      </w:r>
      <w:r w:rsidR="00FA51E9" w:rsidRPr="00E67946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มวดงานก่อ</w:t>
      </w:r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สร้างโรงเก็บเครื่องสูบน้ำ ๖. งานจัดซื้อครุภัณฑ์พร้อมป้ายโครงการ จำนวน ๑ ป้ายและป้ายประชาส</w:t>
      </w:r>
      <w:r w:rsidR="00FA51E9" w:rsidRPr="00E67946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ัมพันธ์โครงการ จำนวน ๑ ป้าย (ตา</w:t>
      </w:r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 xml:space="preserve">รายละเอียดแบบแปลนของ </w:t>
      </w:r>
      <w:proofErr w:type="spellStart"/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อบต</w:t>
      </w:r>
      <w:proofErr w:type="spellEnd"/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.วังดาลกำหนด)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br/>
      </w:r>
      <w:r w:rsidR="00FA51E9" w:rsidRPr="00E67946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                                  </w:t>
      </w:r>
      <w:r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          </w:t>
      </w:r>
      <w:r w:rsidR="00FA51E9" w:rsidRPr="00E67946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ตามประกาศ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องค์การบริหารส่วนตำบลวังดาล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br/>
      </w:r>
      <w:r w:rsidR="00FA51E9" w:rsidRPr="00E67946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                         </w:t>
      </w:r>
      <w:r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                         </w:t>
      </w:r>
      <w:r w:rsidR="00FA51E9" w:rsidRPr="00E67946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   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ลงวันที่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๒ มีนาคม ๒๕๕๙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br/>
      </w:r>
      <w:r w:rsidR="00FA51E9" w:rsidRPr="00E67946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                         </w:t>
      </w:r>
      <w:r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                      </w:t>
      </w:r>
      <w:r w:rsidR="00FA51E9" w:rsidRPr="00E67946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......................................................</w:t>
      </w:r>
    </w:p>
    <w:p w:rsidR="00E67946" w:rsidRPr="00E67946" w:rsidRDefault="00C0138A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องค์การบริหารส่วนตำบลวังดาล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ซึ่งต่อไปนี้เรียกว่า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"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องค์การบริหารส่วนตำบลวังดาล"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มีความประสงค์จะ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สอบราคาจ้างโครงการก่อสร้างระบบประปาภายในองค์การบริหารส่วนตำบลวังดาล หมู่ที่ ๑๐ ประกอบด้วย ๑. หมวดงานก่อสร้างถังเหล็กเก็บน้ำทรง</w:t>
      </w:r>
      <w:proofErr w:type="spellStart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แชมเปญ</w:t>
      </w:r>
      <w:proofErr w:type="spellEnd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 ๒. หมวดงานก่อสร้างกรองสนิทเหล็ก ๓. หมวดงานงานขยายเขตระบบประปา ระยะทาง ๑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๕๘๓ เมตร ๔. หมวดงานขยายเขตไฟฟ้าระยะทาง ๒๕ เมตร ๕. ห</w:t>
      </w:r>
      <w:r w:rsidR="00D7358F" w:rsidRPr="00E67946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มวดงานก่อ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สร้างโรงเก็บเครื่องสูบน้ำ ๖. งานจัดซื้อครุภัณฑ์พร้อมป้ายโครงการ จำนวน ๑ ป้ายและป้ายประชาสัมพันธ์โครงการ จำนวน ๑ ป้าย (ตามรายละเอียดแบบแปลนของ </w:t>
      </w:r>
      <w:proofErr w:type="spellStart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อบต</w:t>
      </w:r>
      <w:proofErr w:type="spellEnd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.วังดาลกำหนด)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D7358F" w:rsidRPr="00E67946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หมู</w:t>
      </w:r>
      <w:r w:rsidR="00744DBE" w:rsidRPr="00E67946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่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ที่ ๑๐ ตำบลวังดาล อำเภอกบินทร์บุรี จังหวัดปราจีนบุรี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โดยมีข้อแนะนำและข้อกำหนด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br/>
        <w:t>                 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๑.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เอกสารแนบท้ายเอกสาร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b/>
          <w:bCs/>
          <w:color w:val="660066"/>
          <w:sz w:val="34"/>
          <w:szCs w:val="34"/>
          <w:cs/>
        </w:rPr>
        <w:t>สอบราคา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๑.๑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แบบรูปรายการละเอียด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๑.๒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แบบใบเสนอราคา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๑.๓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แบบสัญญาจ้าง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๑.๔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แบบหนังสือค้ำประกัน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หลักประกันสัญญา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หลักประกันการรับเงินค่าจ้างล่วงหน้า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๓)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หลักประกันผลงาน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๑.๕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สูตรการปรับราคา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๑.๖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บทนิยาม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ผู้เสนอราคาที่มีผลประโยชน์ร่วมกัน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การขัดขวางการแข่งขันราคาอย่างเป็นธรรม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๑.๗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แบบบัญชีเอกสาร</w:t>
      </w:r>
    </w:p>
    <w:p w:rsidR="00C0138A" w:rsidRDefault="00C0138A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proofErr w:type="gramStart"/>
      <w:r w:rsidRPr="00C0138A">
        <w:rPr>
          <w:rFonts w:ascii="TH SarabunIT๙" w:eastAsia="Times New Roman" w:hAnsi="TH SarabunIT๙" w:cs="TH SarabunIT๙"/>
          <w:sz w:val="34"/>
          <w:szCs w:val="34"/>
        </w:rPr>
        <w:t>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บัญชีเอกสารส่วนที่ ๑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บัญชีเอกสารส่วนที่ ๒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๑.๘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รายละเอียดการคำนวณราคากลางงานก่อสร้างตาม 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>BOQ.</w:t>
      </w:r>
      <w:proofErr w:type="gramEnd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 xml:space="preserve"> (Bill of Quantities) (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</w:p>
    <w:p w:rsidR="00BA3C40" w:rsidRDefault="00BA3C40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BA3C40" w:rsidRDefault="00BA3C40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lastRenderedPageBreak/>
        <w:t xml:space="preserve">                                                         -2-</w:t>
      </w:r>
    </w:p>
    <w:p w:rsidR="00BA3C40" w:rsidRDefault="00BA3C40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6A513F" w:rsidRDefault="00C0138A" w:rsidP="00C0138A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๒.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คุณสมบัติของผู้เสนอราคา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๒.๑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ผู้เสนอราคาต้องเป็นผู้มีอาชีพรับจ้างงานที่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๒.๒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๒.๓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วันประกาศ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ตามข้อ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๑.๖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๒.๔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ผู้เสนอราคาต้องไม่เป็นผู้ได้รับเอกสิทธิ์หรือความคุ้มกัน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ซึ่งอาจปฏิเสธไม่ยอมขึ้นศาลไทย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เว้นแต่รัฐบาล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ของผู้เสนอราคาได้มีคำสั่งให้สละสิทธิ์และความคุ้มกันเช่นว่านั้น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๒.๕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มีผลงานก่อสร้าง ประเภทเดียวกันกับงานที่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ในวงเงินไม่น้อยกว่า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๔๑๙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๕๐๐.๐๐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หรือหน่วยงานเอกชนที่องค์การบริหารส่วนตำบลวังดาลเชื่อถือ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๓.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หลักฐานการเสนอราคา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ผู้เสนอราคาจะต้องเสนอเอกสารหลักฐานยื่นมาพร้อมกับซองใบเสนอราคา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โดยแยกไว้นอกซองใบเสนอราคา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เป็น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ส่วน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คือ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๓.๑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ส่วนที่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อย่างน้อยต้องมีเอกสารดังต่อไปนี้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ในกรณีผู้เสนอราคาเป็นนิติบุคคล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ก)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ห้างหุ้นส่วนสามัญหรือห้างหุ้นส่วนจำกัด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ให้ยื่นสำเนาหนังสือรับรองการจดทะเบียนนิติบุคคล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บัญชีรายชื่อหุ้นส่วนผู้จัดการ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ผู้มีอำนาจควบคุม(ถ้ามี)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พร้อมรับรองสำเนาถูกต้อง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ข)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บริษัทจำกัดหรือบริษัทมหาชนจำกัด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ให้ยื่นสำเนาหนังสือรับรองการจดทะเบียนนิติบุคคล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หนังสือบริคณห์สนธิ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บัญชีรายชื่อกรรมการผู้จัดการ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ผู้มีอำนาจควบคุม(ถ้ามี)และบัญชีผู้ถือหุ้นรายใหญ่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พร้อมรับรองสำเนาถูกต้อง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ในกรณีผู้เสนอราคาเป็นบุคคลธรรมดาหรือคณะบุคคลที่มิใช่นิติบุคคล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ให้ยื่นสำเนาบัตรประจำตัวประชาชนของผู้นั้น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สำเนาข้อตกลงที่แสดงถึงการเข้าเป็นหุ้นส่วน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ถ้ามี)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สำเนาบัตรประจำตัวประชาชนของผู้เป็นหุ้นส่วน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พร้อมทั้งรับรองสำเนาถูกต้อง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๓)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ในกรณีผู้เสนอราคาเป็นผู้เสนอราคาร่วมกันในฐานะเป็นผู้ร่วมค้า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ให้ยื่นสำเนาสัญญาของการเข้าร่วมค้า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สำเนาบัตรประจำตัวประชาชนของผู้ร่วมค้า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ก็ให้ยื่นสำเนาหนังสือเดินทาง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หรือผู้ร่วมค้าฝ่ายใดเป็นนิติบุคคลให้ยื่นเอกสารตามที่ระบุไว้ใน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๔)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สำเนาใบทะเบียนพาณิชย์และหนังสือรับรองผลงาน(พร้อมฉบับจริง)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๕)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บัญชีเอกสารส่วนที่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ทั้งหมดที่ได้ยื่นพร้อมกับซองใบเสนอราคา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ตามแบบในข้อ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๑.๗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</w:p>
    <w:p w:rsidR="0035106F" w:rsidRDefault="006A513F" w:rsidP="00C0138A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-3-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๓.๒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ส่วนที่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๒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อย่างน้อยต้องมีเอกสารดังต่อไปนี้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ลงนามในใบเสนอราคาแทน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สำเนาหนังสือรับรองผลงานก่อสร้าง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พร้อมทั้งรับรองสำเนาถูกต้อง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๓)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บัญชีรายการก่อสร้าง(หรือใบแจ้งปริมาณงาน)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ซึ่งจะต้องแสดงรายการวัสดุ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อุปกรณ์ค่าแรงงาน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ภาษีประเภทต่าง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ๆ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รวมทั้งกำไรไว้ด้วย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บัญชีเอกสารส่วนที่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๒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ทั้งหมดที่ได้ยื่นพร้อมกับซองใบเสนอราคา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ตามแบบในข้อ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๑.๗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๔.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การเสนอราคา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๔.๑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ผู้เสนอราคาต้องยื่นเสนอราคาตามแบบที่กำหนดไว้ในเอกสาร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นี้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โดยไม่มีเงื่อนไขใด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ๆ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ทั้งสิ้น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และจะต้องกรอกข้อความให้ถูกต้องครบถ้วน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ลงลายมือชื่อของผู้เสนอราคาให้ชัดเจน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จำนวนเงินที่เสนอจะต้องระบุตรงกันทั้งตัวเลขและตัวอักษร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โดยไม่มีการขูดลบหรือแก้ไข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ถ้ามี)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กำกับไว้ด้วยทุกแห่ง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๔.๒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ในการเสนอราคา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ให้เสนอเป็นเงินบาท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และเสนอราคาเพียงราคาเดียว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โดยเสนอราคารวม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และหรือราคา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ต่อหน่วย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และหรือต่อรายการ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ตามเงื่อนไขที่ระบุไว้ท้ายใบเสนอราคาให้ถูกต้อง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ทั้งนี้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ราคารวมที่เสนอจะต้องตรงกันทั้งตัวเลขและตัวหนังสือ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ถ้าตัวเลขและตัวหนังสือไม่ตรงกันให้ถือตัวหนังสือเป็นสำคัญ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โดยคิดราคารวมทั้งสิ้นซึ่งรวมค่า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ภาษีมูลค่าเพิ่ม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ภาษีอากรอื่น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และค่าใช้จ่ายทั้งปวงไว้แล้ว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ราคาที่เสนอจะต้องเสนอกำหนดยืนราคาไม่น้อยกว่า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๑๕๐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นับแต่วันเปิดซองใบเสนอราคา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๔.๓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ผู้เสนอราคาจะต้องเสนอกำหนดเวลาดำเนินการก่อสร้างแล้วเสร็จไม่เกิน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๑๒๐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นับถัดจากวันลง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นามในสัญญาจ้าง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หรือวันที่ได้รับหนังสือแจ้งจากองค์การบริหารส่วนตำบลวังดาลให้เริ่มทำงาน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๔.๔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ก่อนยื่นซอง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ผู้เสนอราคาควรตรวจดูร่างสัญญา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แบบรูป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และรายละเอียด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ฯลฯ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ให้ถี่ถ้วนและ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เข้าใจเอกสาร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ทั้งหมดเสียก่อนที่จะตกลงยื่นซอง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ตามเงื่อนไขในเอกสาร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๔.๕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ผู้เสนอราคาจะต้องยื่นซองใบเสนอราคาที่ปิดผนึกซองเรียบร้อยจ่าหน้าซองถึง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ประธานคณะกรรมการเปิดซองสอบราคาจ้างโครงการก่อสร้างระบบประปาภายในองค์การบริหารส่วนตำบลวังดาล หมู่ที่ ๑๐ ประกอบด้วย ๑. หมวดงานก่อสร้างถังเหล็กเก็บน้ำทรง</w:t>
      </w:r>
      <w:proofErr w:type="spellStart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แชมเปญ</w:t>
      </w:r>
      <w:proofErr w:type="spellEnd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 ๒. หมวดงานก่อสร้างกรองสนิทเหล็ก ๓. หมวดงาน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โดยระบุไว้ที่หน้าซองว่า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"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ใบเสนอราคาตามเอกสาร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เลขที่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๒/๒๕๕๙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"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ยื่นต่อเจ้าหน้าที่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ในวันที่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๒ มีนาคม ๒๕๕๙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ถึงวันที่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๑๕ มีนาคม ๒๕๕๙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ตั้งแต่เวลา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๐๘.๓๐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ถึงเวลา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๑๖.๓๐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กองคลังองค์การบริหารส่วนตำบลวังดาล อำเภอกบินทร์บุรี จังหวัดปราจีนบุรี ระหว่างวันที่ ๒ มีนาคม ๒๕๕๙ ถึงวันที่ ๑๕ มีนาคม ๒๕๕๙ ยกเว้นวันที่ ๑๐ มีนาคม ๒๕๕๙ ขอซื้อเอกสารสอบราคาและยื่นซองสอ</w:t>
      </w:r>
      <w:r w:rsidR="0035106F">
        <w:rPr>
          <w:rFonts w:ascii="TH SarabunIT๙" w:eastAsia="Times New Roman" w:hAnsi="TH SarabunIT๙" w:cs="TH SarabunIT๙" w:hint="cs"/>
          <w:color w:val="660066"/>
          <w:sz w:val="34"/>
          <w:szCs w:val="34"/>
          <w:cs/>
        </w:rPr>
        <w:t>บ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ราคาได้ที่ศูนย์รวมข้อมูลข่าวสารการจัดซื้อหรือจ้างขององค์การบริหารส่วนตำบลระดับอำเภอกบินทร์บุรี ชั้น ๒ ที่ว่าการอำเภอกบินทร์บุรี จังหวัดปราจีนบุรี เอกสารสอบราคาจำหน่ายในราคมชุดละ ๗๐๐.-บาท(เจ็ดร้อยบาทถ้วน)</w:t>
      </w:r>
    </w:p>
    <w:p w:rsidR="0035106F" w:rsidRDefault="0035106F" w:rsidP="00C0138A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    -4-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เมื่อพ้นกำหนดเวลายื่นซอง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แล้วจะไม่รับซอง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โดยเด็ดขาด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คณะกรรมการเปิดซอง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จะดำเนินการตรวจสอบคุณสมบัติของผู้เสนอราคาแต่ละรายว่า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เป็นผู้เสนอราคาที่มีผลประโยชน์ร่วมกันกับผู้เสนอราคารายอื่น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ตามข้อ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๑.๖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วันประกาศ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หรือไม่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และประกาศรายชื่อผู้เสนอราคาที่มีสิทธิได้รับการคัดเลือกก่อนการเปิดซองใบเสนอราคา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หากปรากฏต่อคณะกรรมการเปิดซอง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ก่อนหรือในขณะที่มีการเปิดซองใบเสนอราคาว่า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มีผู้เสนอราคากระทำการอันเป็นการขัดขวางการแข่งขันราคาอย่างเป็นธรรม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ตามข้อ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๑.๖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และคณะกรรมการฯ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เชื่อว่ามีการกระทำอันเป็นการขัดขวางการแข่งขันราคาอย่างเป็นธรรม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คณะกรรมการฯ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จะตัดรายชื่อผู้เสนอราคารายนั้นออกจากการเป็นผู้เสนอราคา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และประกาศรายชื่อผู้เสนอราคาที่มีสิทธิได้รับการคัดเลือก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และองค์การบริหารส่วนตำบลวังดาลจะพิจารณาลงโทษผู้เสนอราคาดังกล่าวเป็นผู้ทิ้งงาน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เว้นแต่คณะกรรมการฯ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วันประกาศ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อาจอุทธรณ์คำสั่งดังกล่าวต่อนายกองค์การบริหารส่วนตำบลวังดาลภายใน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นับแต่วันที่ได้รับแจ้งจากคณะกรรมการเปิดซอง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การวินิจฉัยอุทธรณ์ของปลัดกระทรวงให้ถือเป็นที่สุด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คณะกรรมการเปิดซอง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จะเปิดซองใบเสนอราคาของผู้เสนอราคาที่มีสิทธิได้รับการคัดเลือก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ดังกล่าวข้างต้น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ศูนย์รวมข้อมูลข่าวสารการจัดซื้อหรือจ้างขององค์การบริหารส่วนตำบลระดับอำเภอกบินทร์บุรี ชั้น ๒ ที่ว่าการอำเภอกบินทร์บุรี จังหวัดปราจีนบุรี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ในวันที่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๑๖ มีนาคม ๒๕๕๙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ตั้งแต่เวลา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๑๑.๐๐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น.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เป็นต้นไป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การยื่นอุทธรณ์ตามวรรคห้า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ย่อมไม่เป็นเหตุให้มีการขยายระยะเวลาการเปิดซองใบเสนอราคา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เว้นแต่นายกองค์การบริหารส่วนตำบลวังดาลพิจารณาเห็นว่า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การขยายระยะเวลาดังกล่าวจะเป็นประโยชน์แก่ทางราชการอย่างยิ่ง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และในกรณีที่นายกองค์การบริหารส่วนตำบลวังดาลพิจารณาเห็นด้วยกับคำคัดค้านของผู้อุทธรณ์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นายกองค์การบริหารส่วนตำบลวังดาลมีอำนาจยกเลิกการเปิดซองใบเสนอราคาดังกล่าว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๕.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หลักเกณฑ์และสิทธิในการพิจารณาราคา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๕.๑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ในการ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ครั้งนี้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องค์การบริหารส่วนตำบลวังดาลจะพิจารณาตัดสินด้วย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ราคารวม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๕.๒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หากผู้เสนอราคารายใดมีคุณสมบัติไม่ถูกต้องตามข้อ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๒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หรือยื่นหลักฐานการเสนอราคาไม่ถูกต้องหรือไม่ครบถ้วนตามข้อ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หรือยื่นซอง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ไม่ถูกต้องตามข้อ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แล้ว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คณะกรรมการฯจะไม่รับพิจารณาราคาของผู้เสนอราคารายนั้น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เว้นแต่เป็นข้อผิดพลาดหรือผิดหลงเพียงเล็กน้อย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หรือที่ผิดแผกไปจากเงื่อนไขของเอกสาร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ในส่วนที่มิใช่สาระสำคัญ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ทั้งนี้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เฉพาะในกรณีที่พิจารณาเห็นว่าจะเป็นประโยชน์ต่อองค์การบริหารส่วนตำบลวังดาลเท่านั้น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๕.๓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องค์การบริหารส่วนตำบลวังดาลสงวนสิทธิ์ไม่พิจารณาราคาของผู้เสนอราคา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โดยไม่มีการผ่อนผันในกรณีดังต่อไปนี้</w:t>
      </w:r>
    </w:p>
    <w:p w:rsidR="0035106F" w:rsidRDefault="0035106F" w:rsidP="00C0138A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     -5-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ไม่ปรากฏชื่อผู้เสนอราคารายนั้น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ในบัญชีผู้รับเอกสาร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หรือในหลักฐานการรับเอกสาร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ขององค์การบริหารส่วนตำบลวังดาล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ไม่กรอกชื่อนิติบุคคล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และบุคคลธรรมดา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หรือลงลายมือชื่อผู้เสนอราคาอย่างหนึ่งอย่างใด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หรือทั้งหมดในใบเสนอราคา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๓)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เสนอรายละเอียดแตกต่างไปจากเงื่อนไขที่กำหนดในเอกสาร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ที่เป็นสาระสำคัญ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หรือมีผลทำให้เกิดความได้เปรียบเสียเปรียบแก่ผู้เสนอราคารายอื่น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ราคาที่เสนอมีการขูดลบ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ตกเติม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แก้ไขเปลี่ยนแปลง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โดยผู้เสนอราคามิได้ลงลายมือชื่อพร้อมประทับตรา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ถ้ามี)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กำกับไว้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๕.๔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ในการตัดสินการ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หรือในการทำสัญญา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คณะกรรมการเปิดซอง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หรือองค์การบริหารส่วนตำบลวังดาล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มีสิทธิ์ให้ผู้เสนอราคาชี้แจงข้อเท็จจริง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สภาพ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ฐานะ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หรือข้อเท็จจริงอื่นใดที่เกี่ยวข้องกับผู้เสนอราคาได้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องค์การบริหารส่วนตำบลวังดาลมีสิทธิที่จะไม่รับราคา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หรือไม่ทำสัญญา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หากหลักฐานดังกล่าวไม่มีความเหมาะสมหรือไม่ถูกต้อง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๕.๕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องค์การบริหารส่วนตำบลวังดาลทรงไว้ซึ่งสิทธิที่จะไม่รับราคาต่ำสุด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หรือราคาหนึ่งราคาใด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หรือราคาที่เสนอทั้งหมดก็ได้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และอาจพิจารณาเลือกจ้างในจำนวน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หรือขนาด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หรือเฉพาะรายการหนึ่งรายการใด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หรืออาจจะยกเลิกการ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โดยไม่พิจารณาจัดจ้างเลยก็ได้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สุดแต่จะพิจารณา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ทั้งนี้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เพื่อประโยชน์ของทางราชการเป็นสำคัญ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และให้ถือว่าการตัดสิน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ขององค์การบริหารส่วนตำบลวังดาลเป็นเด็ดขาด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ผู้เสนอราคาจะเรียกร้องค่าเสียหายใด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ๆ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มิได้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รวมทั้งองค์การบริหารส่วนตำบลวังดาลจะพิจารณายกเลิกการ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และลงโทษผู้เสนอราคาเป็นผู้ทิ้งงาน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ไม่ว่าจะเป็นผู้เสนอราคาที่ได้รับการคัดเลือกหรือไม่ก็ตาม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หากมีเหตุที่เชื่อได้ว่าการเสนอราคากระทำการโดยไม่สุจริต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เช่น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การเสนอเอกสารอันเป็นเท็จ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หรือใช้ชื่อบุคคลธรรมดา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หรือนิติบุคคลอื่นมาเสนอราคาแทน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เป็นต้น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ในกรณีที่ผู้เสนอราคาต่ำสุด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เสนอราคาต่ำจนคาดหมายได้ว่าไม่อาจดำเนินงานตามสัญญาได้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คณะกรรมการเปิดซอง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องค์การบริหารส่วนตำบลวังดา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ให้เสร็จสมบูรณ์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หากคำชี้แจงไม่เป็นที่รับฟังได้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องค์การบริหารส่วนตำบลวังดาลมีสิทธิที่จะไม่รับราคาของผู้เสนอราคารายนั้น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๕.๖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ในกรณีที่ปรากฏข้อเท็จจริงภายหลังจากการเปิดซอง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ว่า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ผู้เสนอราคาที่มีสิทธิได้รับการคัดเลือกตามที่ได้ประกาศรายชื่อไว้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ตามข้อ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๔.๕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เป็นผู้เสนอราคาที่มีผลประโยชน์ร่วมกันกับผู้เสนอราคารายอื่น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วันประกาศ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หรือเป็นผู้เสนอราคาที่กระทำการอันเป็นการขัดขวางการแข่งขันราคาอย่างเป็นธรรม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ตามข้อ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๑.๖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องค์การบริหารส่วนตำบลวังดา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๔.๕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และองค์การบริหารส่วนตำบลวังดาลจะพิจารณาลงโทษผู้เสนอราคารายนั้นเป็นผู้ทิ้งงาน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ในกรณีนี้หากนายกองค์การบริหารส่วนตำบลวังดาลพิจารณาเห็นว่า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</w:p>
    <w:p w:rsidR="0035106F" w:rsidRDefault="0035106F" w:rsidP="00C0138A">
      <w:pPr>
        <w:spacing w:after="0" w:line="240" w:lineRule="auto"/>
        <w:rPr>
          <w:rFonts w:ascii="TH SarabunIT๙" w:eastAsia="Times New Roman" w:hAnsi="TH SarabunIT๙" w:cs="TH SarabunIT๙" w:hint="cs"/>
          <w:sz w:val="34"/>
          <w:szCs w:val="34"/>
        </w:rPr>
      </w:pPr>
    </w:p>
    <w:p w:rsidR="004A43C5" w:rsidRDefault="0035106F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  -6-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๖.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การทำสัญญาจ้าง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ผู้ชนะการ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จะต้องทำสัญญาจ้างตามแบบสัญญาดังระบุในข้อ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๑.๓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กับองค์การบริหารส่วนตำบลวังดาลภายใน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๗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นับถัดจากวันที่ได้รับแจ้ง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และจะต้องวางหลักประกันสัญญาเป็นจำนวนเงินเท่ากับร้อยละ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๕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ของราคาค่าจ้างที่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ให้องค์การบริหารส่วนตำบลวังดาลยึดถือไว้ในขณะทำสัญญา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โดยใช้หลักประกันอย่างหนึ่งอย่างใด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๖.๑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เงินสด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๖.๒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เช็คที่ธนาคารสั่งจ่ายให้แก่องค์การบริหารส่วนตำบลวังดาล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โดยเป็นเช็คลงวันที่ที่ทำสัญญาหรือก่อนหน้านั้นไม่เกิน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วันทำการ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๖.๓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หนังสือค้ำประกันของธนาคารภายในประเทศตามแบบหนังสือค้ำประกันดังระบุในข้อ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๑.๔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๖.๔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หนังสือค้ำประกันของบรรษัทเงินทุนอุตสาหกรรมแห่งประเทศไทย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หรือบริษัทเงินทุน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หรือบริษัทเงินทุนหลักทรัพย์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ซึ่งได้แจ้งชื่อเวียนให้ส่วนราชการต่าง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ๆ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ทราบแล้ว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โดยอนุโลมให้ใช้ตามแบบหนังสือค้ำประกัน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ดังระบุในข้อ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.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๔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๖.๕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พันธบัตรรัฐบาลไทย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หลักประกันนี้จะคืนให้โดยไม่มีดอกเบี้ย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ภายใน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๑๕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นับถัดจากวันที่ผู้ชนะการ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ผู้รับจ้าง)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พ้นจากข้อผูกพันตามสัญญาจ้างแล้ว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๗.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ค่าจ้างและการจ่ายเงิน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องค์การบริหารส่วนตำบลวังดาลจะจ่ายเงินค่าจ้าง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โดยแบ่งออกเป็น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งวด ดังนี้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งวดสุดท้าย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เป็นจำนวนเงินในอัตราร้อยละ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๑๐๐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ของค่าจ้าง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เมื่อผู้รับจ้างได้ปฏิบัติงาน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ทั้งหมดให้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แล้วเสร็จเรียบร้อยตามสัญญา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รวมทั้งทำสถานที่ก่อสร้างให้สะอาดเรียบร้อย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๘.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อัตราค่าปรับ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ค่าปรับตามแบบสัญญาจ้างข้อ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๑๗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ให้คิดในอัตราร้อยละ</w:t>
      </w:r>
      <w:r w:rsidR="00C0138A" w:rsidRPr="00C0138A">
        <w:rPr>
          <w:rFonts w:ascii="TH SarabunIT๙" w:eastAsia="Times New Roman" w:hAnsi="TH SarabunIT๙" w:cs="TH SarabunIT๙"/>
          <w:color w:val="000000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๐.๑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ของค่าจ้างตามสัญญาต่อวัน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๙.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การรับประกันความชำรุดบกพร่อง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ผู้ชนะการ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ซึ่งได้ทำข้อตกลงเป็นหนังสือ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หรือทำสัญญาจ้างตามแบบดังระบุในข้อ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๑.๓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แล้วแต่กรณี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จะต้องรับประกันความชำรุดบกพร่องของงานจ้างที่เกิดขึ้นภายในระยะเวลาไม่น้อยกว่า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๒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ปี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เดือน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นับถัดจากวันที่องค์การบริหารส่วนตำบลวังดาลได้รับมอบงาน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โดยผู้รับจ้างต้องรีบจัดการซ่อมแซมแก้ไขให้ใช้การได้ดีดังเดิมภายใน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๑๕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นับถัดจากวันที่ได้รับแจ้งความชำรุดบกพร่อง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๑๐.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ข้อสงวนสิทธิ์ในการเสนอราคาและอื่น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ๆ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๑๐.๑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เงินค่าจ้างสำหรับงาน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จ้าง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ครั้งนี้ได้มาจาก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จ่ายจากเงินเงินสะสมขององค์การบริหารส่วนตำบลวังดาล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</w:p>
    <w:p w:rsidR="004A43C5" w:rsidRDefault="004A43C5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lastRenderedPageBreak/>
        <w:t xml:space="preserve">                                                           -7-</w:t>
      </w:r>
    </w:p>
    <w:p w:rsidR="00C0138A" w:rsidRDefault="00C0138A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การลงนามในสัญญาจะกระทำได้ต่อเมื่อองค์การบริหารส่วนตำบลวังดาลได้รับอนุมัติเงินค่าก่อสร้างจาก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จ่ายจากเงินเงินสะสมขององค์การบริหารส่วนตำบลวังดาล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แล้วเท่านั้น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ราคากลางของงานก่อสร้างในการ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ครั้งนี้เป็นเงินทั้งสิ้น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๘๓๙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๐๐๐.๐๐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บาท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> (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แปดแสนสามหมื่นเก้าพันบาทถ้วน)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๑๐.๒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เมื่อองค์การบริหารส่วนตำบลวังดาลได้คัดเลือกผู้เสนอราคารายใดให้เป็นผู้รับจ้างและได้ตกลงจ้างตาม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สอบราคาจ้าง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แล้ว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พาณิชย</w:t>
      </w:r>
      <w:proofErr w:type="spellEnd"/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นาวี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ดังนี้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แจ้งการสั่งหรือนำสิ่งของดังกล่าวเข้ามาจากต่างประเทศต่อกรมเจ้าท่าภายใน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๗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วัน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นับถัดจากวันที่ผู้รับจ้างสั่งหรือซื้อของจากต่างประเทศ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เว้นแต่จะได้รับอนุญาตจากกกรมเจ้าท่า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ให้บรรทุกสิ่งของนั้นโดยเรืออื่นที่มิใช่เรือไทย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ซึ่งจะต้องได้รับอนุญาตเช่นนั้นก่อนบรรทุกของลงเรืออื่น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        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๓)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ในกรณีที่ไม่ปฏิบัติตาม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๒)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พาณิชย</w:t>
      </w:r>
      <w:proofErr w:type="spellEnd"/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นาวี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๑๐.๓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ซึ่งองค์การบริหารส่วนตำบลวังดาลได้คัดเลือกแล้วไม่ไปทำสัญญาหรือข้อตกลงภายในเวลาที่ทางราชการกำหนดดังระบุไว้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ในข้อ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๖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องค์การบริหารส่วนตำบลวังดาลอาจพิจารณาเรียกร้องให้ชดใช้ความเสียหายอื่น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ถ้ามี)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รวมทั้งจะพิจารณาให้เป็นผู้ทิ้งงานตามระเบียบของทางราชการ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๑๐.๔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องค์การบริหารส่วนตำบลวังดา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อัยการสูงสุด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ถ้ามี)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๑๑.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การปรับราคาค่างานก่อสร้าง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การปรับราคาค่างานก่อสร้างตามสูตรการปรับราคาดังระบุในข้อ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๑.๕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จะนำมาใช้ในกรณีที่ค่างานก่อสร้างลดลงหรือ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เพิ่มขึ้น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โดยวิธีการต่อไปนี้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</w:r>
      <w:proofErr w:type="spellStart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นร</w:t>
      </w:r>
      <w:proofErr w:type="spellEnd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 ๐๒๐๓/ว ๑๐๙ ลงวันที่ ๒๔ สิงหาคม ๒๕๓๒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สูตรการปรับราคา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(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สูตรค่า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K)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จะต้องคงที่ที่ระดับที่กำหนดไว้ในวันแล้วเสร็จตามที่กำหนดไว้ในสัญญา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หรือภายใน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ระยะเวลาที่องค์การบริหารส่วนตำบลวังดาลได้ขยายออกไป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โดยจะใช้สูตรของทางราชการที่ได้ระบุในข้อ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๑.๕</w:t>
      </w:r>
    </w:p>
    <w:p w:rsidR="004A43C5" w:rsidRDefault="004A43C5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4A43C5" w:rsidRDefault="004A43C5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4A43C5" w:rsidRPr="00C0138A" w:rsidRDefault="004A43C5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C0138A" w:rsidRPr="00C0138A" w:rsidRDefault="004A43C5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      -8-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๑๒.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มาตรฐานฝีมือช่าง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เมื่อองค์การบริหารส่วนตำบลวังดาล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จะต้องตกลงว่าในการปฏิบัติงานก่อสร้างดังกล่าว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ผู้เสนอราคาจะต้องมีและใช้ผู้ผ่านการทดสอบมาตรฐานฝีมือช่างจาก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ระดับ </w:t>
      </w:r>
      <w:proofErr w:type="spellStart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ปวส</w:t>
      </w:r>
      <w:proofErr w:type="spellEnd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.หรื</w:t>
      </w:r>
      <w:proofErr w:type="spellStart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อปวท</w:t>
      </w:r>
      <w:proofErr w:type="spellEnd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.หรือเทียบเท่าตามที่กฎหมายกำหนด ช่างก่อสร้าง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ช่างโยธาหรือช่างสำรวจ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หรือผู้มีวุฒิบัตรระดับ </w:t>
      </w:r>
      <w:proofErr w:type="spellStart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ปวช</w:t>
      </w:r>
      <w:proofErr w:type="spellEnd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. </w:t>
      </w:r>
      <w:proofErr w:type="spellStart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ปวส</w:t>
      </w:r>
      <w:proofErr w:type="spellEnd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. และ</w:t>
      </w:r>
      <w:proofErr w:type="spellStart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ปวท</w:t>
      </w:r>
      <w:proofErr w:type="spellEnd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. หรือเทียบเท่าจากสถาบันการศึกษาที่ ก.พ. รับรองให้เข้ารับราชการได้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ในอัตราไม่ต่ำกว่าร้อยละ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๑๐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ของแต่ละสาขาช่าง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แต่จะต้องมีช่างจำนวนอย่างน้อย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๑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คน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="00C0138A"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ในแต่ละสาขาช่างดังต่อไปนี้</w:t>
      </w:r>
    </w:p>
    <w:p w:rsidR="00C0138A" w:rsidRPr="00C0138A" w:rsidRDefault="00C0138A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proofErr w:type="spellStart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ปวส</w:t>
      </w:r>
      <w:proofErr w:type="spellEnd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 xml:space="preserve">.หรือ </w:t>
      </w:r>
      <w:proofErr w:type="spellStart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ปวท</w:t>
      </w:r>
      <w:proofErr w:type="spellEnd"/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.ช่างก่อสร้าง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ช่างโยธา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</w:rPr>
        <w:t>,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ช่างสำรวจ</w:t>
      </w:r>
    </w:p>
    <w:p w:rsidR="00C0138A" w:rsidRPr="00C0138A" w:rsidRDefault="00C0138A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</w:p>
    <w:p w:rsidR="004A43C5" w:rsidRDefault="00C0138A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๑๓.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การปฏิบัติตามกฎหมายและระเบียบ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                     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  <w:cs/>
        </w:rPr>
        <w:t>เคร่งครัด</w:t>
      </w:r>
    </w:p>
    <w:p w:rsidR="004A43C5" w:rsidRDefault="004A43C5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C0138A" w:rsidRPr="00C0138A" w:rsidRDefault="00C0138A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br/>
      </w:r>
      <w:r w:rsidR="004A43C5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                      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  <w:r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องค์การบริหารส่วนตำบลวังดาล</w:t>
      </w:r>
      <w:r w:rsidRPr="00C0138A">
        <w:rPr>
          <w:rFonts w:ascii="TH SarabunIT๙" w:eastAsia="Times New Roman" w:hAnsi="TH SarabunIT๙" w:cs="TH SarabunIT๙"/>
          <w:sz w:val="34"/>
          <w:szCs w:val="34"/>
        </w:rPr>
        <w:t> </w:t>
      </w:r>
    </w:p>
    <w:p w:rsidR="00C0138A" w:rsidRPr="00C0138A" w:rsidRDefault="004A43C5" w:rsidP="00C0138A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660066"/>
          <w:sz w:val="34"/>
          <w:szCs w:val="34"/>
          <w:cs/>
        </w:rPr>
        <w:t xml:space="preserve">                                                      </w:t>
      </w:r>
      <w:bookmarkStart w:id="0" w:name="_GoBack"/>
      <w:bookmarkEnd w:id="0"/>
      <w:r w:rsidR="00C0138A" w:rsidRPr="00C0138A">
        <w:rPr>
          <w:rFonts w:ascii="TH SarabunIT๙" w:eastAsia="Times New Roman" w:hAnsi="TH SarabunIT๙" w:cs="TH SarabunIT๙"/>
          <w:color w:val="660066"/>
          <w:sz w:val="34"/>
          <w:szCs w:val="34"/>
          <w:cs/>
        </w:rPr>
        <w:t>๒๙ กุมภาพันธ์ ๒๕๕๙</w:t>
      </w:r>
    </w:p>
    <w:p w:rsidR="00250FFC" w:rsidRPr="00E67946" w:rsidRDefault="00250FFC">
      <w:pPr>
        <w:rPr>
          <w:rFonts w:ascii="TH SarabunIT๙" w:hAnsi="TH SarabunIT๙" w:cs="TH SarabunIT๙"/>
          <w:sz w:val="34"/>
          <w:szCs w:val="34"/>
        </w:rPr>
      </w:pPr>
    </w:p>
    <w:sectPr w:rsidR="00250FFC" w:rsidRPr="00E67946" w:rsidSect="00744DBE">
      <w:pgSz w:w="11906" w:h="16838"/>
      <w:pgMar w:top="993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8A"/>
    <w:rsid w:val="00250FFC"/>
    <w:rsid w:val="0035106F"/>
    <w:rsid w:val="004A43C5"/>
    <w:rsid w:val="004F3B8B"/>
    <w:rsid w:val="006A513F"/>
    <w:rsid w:val="00744DBE"/>
    <w:rsid w:val="007748EF"/>
    <w:rsid w:val="008630F6"/>
    <w:rsid w:val="009040FE"/>
    <w:rsid w:val="00BA3C40"/>
    <w:rsid w:val="00C0138A"/>
    <w:rsid w:val="00CE582B"/>
    <w:rsid w:val="00D117A3"/>
    <w:rsid w:val="00D7358F"/>
    <w:rsid w:val="00E67946"/>
    <w:rsid w:val="00F1513D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3B8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74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3B8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74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ngdan.go.t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Urenium</dc:creator>
  <cp:keywords/>
  <dc:description/>
  <cp:lastModifiedBy>Urenium</cp:lastModifiedBy>
  <cp:revision>2</cp:revision>
  <dcterms:created xsi:type="dcterms:W3CDTF">2016-03-02T13:29:00Z</dcterms:created>
  <dcterms:modified xsi:type="dcterms:W3CDTF">2016-03-02T13:29:00Z</dcterms:modified>
</cp:coreProperties>
</file>